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65" w:rsidRPr="00376454" w:rsidRDefault="00795E65" w:rsidP="00795E65">
      <w:pPr>
        <w:tabs>
          <w:tab w:val="left" w:pos="1350"/>
        </w:tabs>
        <w:spacing w:after="160" w:line="259" w:lineRule="auto"/>
        <w:jc w:val="center"/>
        <w:rPr>
          <w:rFonts w:asciiTheme="minorHAnsi" w:hAnsiTheme="minorHAnsi"/>
          <w:b/>
          <w:i/>
          <w:sz w:val="22"/>
          <w:szCs w:val="23"/>
        </w:rPr>
      </w:pPr>
      <w:r w:rsidRPr="00376454">
        <w:rPr>
          <w:rFonts w:asciiTheme="minorHAnsi" w:hAnsiTheme="minorHAnsi"/>
          <w:b/>
          <w:i/>
          <w:szCs w:val="23"/>
        </w:rPr>
        <w:t>Col. 3:12-17 – God’s Chosen One’s, Holy and Beloved.</w:t>
      </w:r>
    </w:p>
    <w:p w:rsidR="00795E65" w:rsidRDefault="00795E65" w:rsidP="00795E65">
      <w:pPr>
        <w:tabs>
          <w:tab w:val="left" w:pos="1350"/>
        </w:tabs>
        <w:spacing w:after="160" w:line="259" w:lineRule="auto"/>
        <w:jc w:val="center"/>
        <w:rPr>
          <w:rFonts w:asciiTheme="minorHAnsi" w:hAnsiTheme="minorHAnsi"/>
          <w:sz w:val="22"/>
          <w:szCs w:val="23"/>
        </w:rPr>
      </w:pPr>
      <w:r w:rsidRPr="00824F3D">
        <w:rPr>
          <w:rFonts w:asciiTheme="minorHAnsi" w:hAnsiTheme="minorHAnsi"/>
          <w:sz w:val="22"/>
          <w:szCs w:val="23"/>
          <w:vertAlign w:val="superscript"/>
        </w:rPr>
        <w:t>12 </w:t>
      </w:r>
      <w:r w:rsidRPr="00824F3D">
        <w:rPr>
          <w:rFonts w:asciiTheme="minorHAnsi" w:hAnsiTheme="minorHAnsi"/>
          <w:color w:val="FF0000"/>
          <w:sz w:val="22"/>
          <w:szCs w:val="23"/>
        </w:rPr>
        <w:t xml:space="preserve">Put on then, as God's chosen ones, holy and beloved, compassionate hearts, kindness, humility, meekness, and patience, </w:t>
      </w:r>
      <w:r w:rsidRPr="00824F3D">
        <w:rPr>
          <w:rFonts w:asciiTheme="minorHAnsi" w:hAnsiTheme="minorHAnsi"/>
          <w:color w:val="FF0000"/>
          <w:sz w:val="22"/>
          <w:szCs w:val="23"/>
          <w:vertAlign w:val="superscript"/>
        </w:rPr>
        <w:t>13 </w:t>
      </w:r>
      <w:r w:rsidRPr="00824F3D">
        <w:rPr>
          <w:rFonts w:asciiTheme="minorHAnsi" w:hAnsiTheme="minorHAnsi"/>
          <w:color w:val="FF0000"/>
          <w:sz w:val="22"/>
          <w:szCs w:val="23"/>
        </w:rPr>
        <w:t xml:space="preserve">bearing with one another and, if one has a complaint against another, forgiving each other; as the Lord has forgiven you, so you also must forgive. </w:t>
      </w:r>
      <w:r w:rsidRPr="00824F3D">
        <w:rPr>
          <w:rFonts w:asciiTheme="minorHAnsi" w:hAnsiTheme="minorHAnsi"/>
          <w:color w:val="FF0000"/>
          <w:sz w:val="22"/>
          <w:szCs w:val="23"/>
          <w:vertAlign w:val="superscript"/>
        </w:rPr>
        <w:t>14 </w:t>
      </w:r>
      <w:r w:rsidRPr="00824F3D">
        <w:rPr>
          <w:rFonts w:asciiTheme="minorHAnsi" w:hAnsiTheme="minorHAnsi"/>
          <w:color w:val="FF0000"/>
          <w:sz w:val="22"/>
          <w:szCs w:val="23"/>
        </w:rPr>
        <w:t xml:space="preserve">And above all these put on love, which binds everything together in perfect harmony. </w:t>
      </w:r>
      <w:r w:rsidRPr="00824F3D">
        <w:rPr>
          <w:rFonts w:asciiTheme="minorHAnsi" w:hAnsiTheme="minorHAnsi"/>
          <w:color w:val="FF0000"/>
          <w:sz w:val="22"/>
          <w:szCs w:val="23"/>
          <w:vertAlign w:val="superscript"/>
        </w:rPr>
        <w:t>15 </w:t>
      </w:r>
      <w:r w:rsidRPr="00824F3D">
        <w:rPr>
          <w:rFonts w:asciiTheme="minorHAnsi" w:hAnsiTheme="minorHAnsi"/>
          <w:color w:val="FF0000"/>
          <w:sz w:val="22"/>
          <w:szCs w:val="23"/>
        </w:rPr>
        <w:t xml:space="preserve">And let the peace of Christ rule in your hearts, to which indeed you were called in one body. And be thankful. </w:t>
      </w:r>
      <w:r w:rsidRPr="00824F3D">
        <w:rPr>
          <w:rFonts w:asciiTheme="minorHAnsi" w:hAnsiTheme="minorHAnsi"/>
          <w:color w:val="FF0000"/>
          <w:sz w:val="22"/>
          <w:szCs w:val="23"/>
          <w:vertAlign w:val="superscript"/>
        </w:rPr>
        <w:t>16 </w:t>
      </w:r>
      <w:r w:rsidRPr="00824F3D">
        <w:rPr>
          <w:rFonts w:asciiTheme="minorHAnsi" w:hAnsiTheme="minorHAnsi"/>
          <w:color w:val="FF0000"/>
          <w:sz w:val="22"/>
          <w:szCs w:val="23"/>
        </w:rPr>
        <w:t xml:space="preserve">Let the word of Christ dwell in you richly, teaching and admonishing one another in all wisdom, singing psalms and hymns and spiritual songs, with thankfulness in your hearts to God. </w:t>
      </w:r>
      <w:r w:rsidRPr="00824F3D">
        <w:rPr>
          <w:rFonts w:asciiTheme="minorHAnsi" w:hAnsiTheme="minorHAnsi"/>
          <w:color w:val="FF0000"/>
          <w:sz w:val="22"/>
          <w:szCs w:val="23"/>
          <w:vertAlign w:val="superscript"/>
        </w:rPr>
        <w:t>17 </w:t>
      </w:r>
      <w:r w:rsidRPr="00824F3D">
        <w:rPr>
          <w:rFonts w:asciiTheme="minorHAnsi" w:hAnsiTheme="minorHAnsi"/>
          <w:color w:val="FF0000"/>
          <w:sz w:val="22"/>
          <w:szCs w:val="23"/>
        </w:rPr>
        <w:t>And whatever you do, in word or deed, do everything in the name of the Lord Jesus, giving thanks to God the Father through him</w:t>
      </w:r>
      <w:r w:rsidRPr="00824F3D">
        <w:rPr>
          <w:rFonts w:asciiTheme="minorHAnsi" w:hAnsiTheme="minorHAnsi"/>
          <w:sz w:val="22"/>
          <w:szCs w:val="23"/>
        </w:rPr>
        <w:t>.</w:t>
      </w:r>
    </w:p>
    <w:p w:rsidR="00795E65" w:rsidRDefault="00795E65" w:rsidP="00795E65">
      <w:pPr>
        <w:tabs>
          <w:tab w:val="left" w:pos="1350"/>
        </w:tabs>
        <w:spacing w:after="160" w:line="259" w:lineRule="auto"/>
        <w:jc w:val="center"/>
        <w:rPr>
          <w:rFonts w:asciiTheme="minorHAnsi" w:hAnsiTheme="minorHAnsi"/>
          <w:sz w:val="22"/>
          <w:szCs w:val="23"/>
        </w:rPr>
      </w:pPr>
      <w:r>
        <w:rPr>
          <w:rFonts w:asciiTheme="minorHAnsi" w:hAnsiTheme="minorHAnsi"/>
          <w:noProof/>
          <w:sz w:val="22"/>
          <w:szCs w:val="23"/>
        </w:rPr>
        <w:drawing>
          <wp:inline distT="0" distB="0" distL="0" distR="0" wp14:anchorId="2241B84E" wp14:editId="4E48513E">
            <wp:extent cx="5715000" cy="390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anuts1963174.gif"/>
                    <pic:cNvPicPr/>
                  </pic:nvPicPr>
                  <pic:blipFill>
                    <a:blip r:embed="rId4">
                      <a:extLst>
                        <a:ext uri="{28A0092B-C50C-407E-A947-70E740481C1C}">
                          <a14:useLocalDpi xmlns:a14="http://schemas.microsoft.com/office/drawing/2010/main" val="0"/>
                        </a:ext>
                      </a:extLst>
                    </a:blip>
                    <a:stretch>
                      <a:fillRect/>
                    </a:stretch>
                  </pic:blipFill>
                  <pic:spPr>
                    <a:xfrm>
                      <a:off x="0" y="0"/>
                      <a:ext cx="5715000" cy="3905250"/>
                    </a:xfrm>
                    <a:prstGeom prst="rect">
                      <a:avLst/>
                    </a:prstGeom>
                  </pic:spPr>
                </pic:pic>
              </a:graphicData>
            </a:graphic>
          </wp:inline>
        </w:drawing>
      </w:r>
    </w:p>
    <w:p w:rsidR="00795E65" w:rsidRDefault="00795E65" w:rsidP="00795E65">
      <w:pPr>
        <w:tabs>
          <w:tab w:val="left" w:pos="1350"/>
        </w:tabs>
        <w:spacing w:after="160" w:line="259" w:lineRule="auto"/>
        <w:rPr>
          <w:rFonts w:asciiTheme="minorHAnsi" w:hAnsiTheme="minorHAnsi"/>
          <w:sz w:val="22"/>
          <w:szCs w:val="23"/>
        </w:rPr>
      </w:pPr>
    </w:p>
    <w:p w:rsidR="00795E65" w:rsidRPr="009A22D5" w:rsidRDefault="00795E65" w:rsidP="00795E65">
      <w:pPr>
        <w:tabs>
          <w:tab w:val="left" w:pos="1350"/>
        </w:tabs>
        <w:spacing w:after="160" w:line="259" w:lineRule="auto"/>
        <w:rPr>
          <w:rFonts w:asciiTheme="minorHAnsi" w:hAnsiTheme="minorHAnsi"/>
          <w:sz w:val="22"/>
          <w:szCs w:val="23"/>
        </w:rPr>
      </w:pPr>
      <w:r w:rsidRPr="00376454">
        <w:rPr>
          <w:rFonts w:asciiTheme="minorHAnsi" w:hAnsiTheme="minorHAnsi"/>
          <w:szCs w:val="23"/>
        </w:rPr>
        <w:t>As we continue through Colossians, The Colossians faced trials that we ourselves can encounter. It is hard at times to remember that we are “</w:t>
      </w:r>
      <w:r w:rsidRPr="00376454">
        <w:rPr>
          <w:rFonts w:asciiTheme="minorHAnsi" w:hAnsiTheme="minorHAnsi"/>
          <w:color w:val="FF0000"/>
          <w:szCs w:val="23"/>
        </w:rPr>
        <w:t xml:space="preserve">God’s chosen ones, holy </w:t>
      </w:r>
      <w:r w:rsidRPr="00376454">
        <w:rPr>
          <w:rFonts w:asciiTheme="minorHAnsi" w:hAnsiTheme="minorHAnsi"/>
          <w:szCs w:val="23"/>
        </w:rPr>
        <w:t>(</w:t>
      </w:r>
      <w:r w:rsidRPr="00376454">
        <w:rPr>
          <w:rFonts w:asciiTheme="minorHAnsi" w:hAnsiTheme="minorHAnsi"/>
          <w:color w:val="0000FF"/>
          <w:szCs w:val="23"/>
        </w:rPr>
        <w:t>sacred to Him and set apart</w:t>
      </w:r>
      <w:r w:rsidRPr="00376454">
        <w:rPr>
          <w:rFonts w:asciiTheme="minorHAnsi" w:hAnsiTheme="minorHAnsi"/>
          <w:szCs w:val="23"/>
        </w:rPr>
        <w:t xml:space="preserve">), </w:t>
      </w:r>
      <w:r w:rsidRPr="00376454">
        <w:rPr>
          <w:rFonts w:asciiTheme="minorHAnsi" w:hAnsiTheme="minorHAnsi"/>
          <w:color w:val="FF0000"/>
          <w:szCs w:val="23"/>
        </w:rPr>
        <w:t>and beloved.</w:t>
      </w:r>
      <w:r w:rsidRPr="00376454">
        <w:rPr>
          <w:rFonts w:asciiTheme="minorHAnsi" w:hAnsiTheme="minorHAnsi"/>
          <w:szCs w:val="23"/>
        </w:rPr>
        <w:t>” Instead, we feel much as many others do – without blessings, unloved, or unappreciated. Yet, as God encouraged the Colossians, we should apply that encouragement to our lives as well. We have “</w:t>
      </w:r>
      <w:r w:rsidRPr="00376454">
        <w:rPr>
          <w:rFonts w:asciiTheme="minorHAnsi" w:hAnsiTheme="minorHAnsi"/>
          <w:color w:val="FF0000"/>
          <w:szCs w:val="23"/>
        </w:rPr>
        <w:t>put off</w:t>
      </w:r>
      <w:r w:rsidRPr="00376454">
        <w:rPr>
          <w:rFonts w:asciiTheme="minorHAnsi" w:hAnsiTheme="minorHAnsi"/>
          <w:szCs w:val="23"/>
        </w:rPr>
        <w:t>” the “</w:t>
      </w:r>
      <w:r w:rsidRPr="00376454">
        <w:rPr>
          <w:rFonts w:asciiTheme="minorHAnsi" w:hAnsiTheme="minorHAnsi"/>
          <w:color w:val="FF0000"/>
          <w:szCs w:val="23"/>
        </w:rPr>
        <w:t>anger, wrath, and malice of our lives</w:t>
      </w:r>
      <w:r w:rsidRPr="00376454">
        <w:rPr>
          <w:rFonts w:asciiTheme="minorHAnsi" w:hAnsiTheme="minorHAnsi"/>
          <w:szCs w:val="23"/>
        </w:rPr>
        <w:t>;” putting to death “</w:t>
      </w:r>
      <w:r w:rsidRPr="00376454">
        <w:rPr>
          <w:rFonts w:asciiTheme="minorHAnsi" w:hAnsiTheme="minorHAnsi"/>
          <w:color w:val="FF0000"/>
          <w:szCs w:val="23"/>
        </w:rPr>
        <w:t xml:space="preserve">what is earthly in us </w:t>
      </w:r>
      <w:r w:rsidRPr="00376454">
        <w:rPr>
          <w:rFonts w:asciiTheme="minorHAnsi" w:hAnsiTheme="minorHAnsi"/>
          <w:szCs w:val="23"/>
        </w:rPr>
        <w:t>(</w:t>
      </w:r>
      <w:r w:rsidRPr="00376454">
        <w:rPr>
          <w:rFonts w:asciiTheme="minorHAnsi" w:hAnsiTheme="minorHAnsi"/>
          <w:b/>
          <w:szCs w:val="23"/>
        </w:rPr>
        <w:t>Col. 3:7, 5</w:t>
      </w:r>
      <w:r w:rsidRPr="00376454">
        <w:rPr>
          <w:rFonts w:asciiTheme="minorHAnsi" w:hAnsiTheme="minorHAnsi"/>
          <w:szCs w:val="23"/>
        </w:rPr>
        <w:t>),” and taken instead a “</w:t>
      </w:r>
      <w:r w:rsidRPr="00376454">
        <w:rPr>
          <w:rFonts w:asciiTheme="minorHAnsi" w:hAnsiTheme="minorHAnsi"/>
          <w:color w:val="0000FF"/>
          <w:szCs w:val="23"/>
        </w:rPr>
        <w:t>heavenly</w:t>
      </w:r>
      <w:r w:rsidRPr="00376454">
        <w:rPr>
          <w:rFonts w:asciiTheme="minorHAnsi" w:hAnsiTheme="minorHAnsi"/>
          <w:szCs w:val="23"/>
        </w:rPr>
        <w:t>” focus (seeking the things above). Those things are characterized by what we “</w:t>
      </w:r>
      <w:r w:rsidRPr="00376454">
        <w:rPr>
          <w:rFonts w:asciiTheme="minorHAnsi" w:hAnsiTheme="minorHAnsi"/>
          <w:color w:val="FF0000"/>
          <w:szCs w:val="23"/>
        </w:rPr>
        <w:t>put on</w:t>
      </w:r>
      <w:r w:rsidRPr="00376454">
        <w:rPr>
          <w:rFonts w:asciiTheme="minorHAnsi" w:hAnsiTheme="minorHAnsi"/>
          <w:szCs w:val="23"/>
        </w:rPr>
        <w:t xml:space="preserve">:” </w:t>
      </w:r>
      <w:r w:rsidRPr="00376454">
        <w:rPr>
          <w:rFonts w:asciiTheme="minorHAnsi" w:hAnsiTheme="minorHAnsi"/>
          <w:color w:val="FF0000"/>
          <w:szCs w:val="23"/>
        </w:rPr>
        <w:t>mercy</w:t>
      </w:r>
      <w:r w:rsidRPr="00376454">
        <w:rPr>
          <w:rFonts w:asciiTheme="minorHAnsi" w:hAnsiTheme="minorHAnsi"/>
          <w:szCs w:val="23"/>
        </w:rPr>
        <w:t xml:space="preserve">, </w:t>
      </w:r>
      <w:r w:rsidRPr="00376454">
        <w:rPr>
          <w:rFonts w:asciiTheme="minorHAnsi" w:hAnsiTheme="minorHAnsi"/>
          <w:color w:val="FF0000"/>
          <w:szCs w:val="23"/>
        </w:rPr>
        <w:t>kindness</w:t>
      </w:r>
      <w:r w:rsidRPr="00376454">
        <w:rPr>
          <w:rFonts w:asciiTheme="minorHAnsi" w:hAnsiTheme="minorHAnsi"/>
          <w:szCs w:val="23"/>
        </w:rPr>
        <w:t xml:space="preserve">, </w:t>
      </w:r>
      <w:r w:rsidRPr="00376454">
        <w:rPr>
          <w:rFonts w:asciiTheme="minorHAnsi" w:hAnsiTheme="minorHAnsi"/>
          <w:color w:val="FF0000"/>
          <w:szCs w:val="23"/>
        </w:rPr>
        <w:t>humility</w:t>
      </w:r>
      <w:r w:rsidRPr="00376454">
        <w:rPr>
          <w:rFonts w:asciiTheme="minorHAnsi" w:hAnsiTheme="minorHAnsi"/>
          <w:szCs w:val="23"/>
        </w:rPr>
        <w:t xml:space="preserve">, </w:t>
      </w:r>
      <w:r w:rsidRPr="00376454">
        <w:rPr>
          <w:rFonts w:asciiTheme="minorHAnsi" w:hAnsiTheme="minorHAnsi"/>
          <w:color w:val="FF0000"/>
          <w:szCs w:val="23"/>
        </w:rPr>
        <w:t>gentleness</w:t>
      </w:r>
      <w:r w:rsidRPr="00376454">
        <w:rPr>
          <w:rFonts w:asciiTheme="minorHAnsi" w:hAnsiTheme="minorHAnsi"/>
          <w:szCs w:val="23"/>
        </w:rPr>
        <w:t xml:space="preserve">, </w:t>
      </w:r>
      <w:r w:rsidRPr="00376454">
        <w:rPr>
          <w:rFonts w:asciiTheme="minorHAnsi" w:hAnsiTheme="minorHAnsi"/>
          <w:color w:val="FF0000"/>
          <w:szCs w:val="23"/>
        </w:rPr>
        <w:t>patience</w:t>
      </w:r>
      <w:r w:rsidRPr="00376454">
        <w:rPr>
          <w:rFonts w:asciiTheme="minorHAnsi" w:hAnsiTheme="minorHAnsi"/>
          <w:szCs w:val="23"/>
        </w:rPr>
        <w:t xml:space="preserve">, </w:t>
      </w:r>
      <w:r w:rsidRPr="00376454">
        <w:rPr>
          <w:rFonts w:asciiTheme="minorHAnsi" w:hAnsiTheme="minorHAnsi"/>
          <w:color w:val="FF0000"/>
          <w:szCs w:val="23"/>
        </w:rPr>
        <w:t>forgiveness</w:t>
      </w:r>
      <w:r w:rsidRPr="00376454">
        <w:rPr>
          <w:rFonts w:asciiTheme="minorHAnsi" w:hAnsiTheme="minorHAnsi"/>
          <w:szCs w:val="23"/>
        </w:rPr>
        <w:t xml:space="preserve"> (as Christ gave us), and most importantly </w:t>
      </w:r>
      <w:r w:rsidRPr="00376454">
        <w:rPr>
          <w:rFonts w:asciiTheme="minorHAnsi" w:hAnsiTheme="minorHAnsi"/>
          <w:color w:val="FF0000"/>
          <w:szCs w:val="23"/>
        </w:rPr>
        <w:t>love</w:t>
      </w:r>
      <w:r w:rsidRPr="00376454">
        <w:rPr>
          <w:rFonts w:asciiTheme="minorHAnsi" w:hAnsiTheme="minorHAnsi"/>
          <w:szCs w:val="23"/>
        </w:rPr>
        <w:t xml:space="preserve">. Love that has been directed towards us by Christ, we have the ability to direct </w:t>
      </w:r>
      <w:r>
        <w:rPr>
          <w:rFonts w:asciiTheme="minorHAnsi" w:hAnsiTheme="minorHAnsi"/>
          <w:szCs w:val="23"/>
        </w:rPr>
        <w:t xml:space="preserve">that love </w:t>
      </w:r>
      <w:r w:rsidRPr="00376454">
        <w:rPr>
          <w:rFonts w:asciiTheme="minorHAnsi" w:hAnsiTheme="minorHAnsi"/>
          <w:szCs w:val="23"/>
        </w:rPr>
        <w:t xml:space="preserve">towards others and become united in Christ. There are times when we forget that love, and in </w:t>
      </w:r>
      <w:r w:rsidRPr="00376454">
        <w:rPr>
          <w:rFonts w:asciiTheme="minorHAnsi" w:hAnsiTheme="minorHAnsi"/>
          <w:szCs w:val="23"/>
        </w:rPr>
        <w:lastRenderedPageBreak/>
        <w:t xml:space="preserve">doing so, we do not have peace (here the word does not reference a cessation of hostility, but instead brings out the concept of </w:t>
      </w:r>
      <w:r w:rsidRPr="00376454">
        <w:rPr>
          <w:rFonts w:asciiTheme="minorHAnsi" w:hAnsiTheme="minorHAnsi"/>
          <w:color w:val="0000FF"/>
          <w:szCs w:val="23"/>
        </w:rPr>
        <w:t>tranquility</w:t>
      </w:r>
      <w:r w:rsidRPr="00376454">
        <w:rPr>
          <w:rFonts w:asciiTheme="minorHAnsi" w:hAnsiTheme="minorHAnsi"/>
          <w:szCs w:val="23"/>
        </w:rPr>
        <w:t xml:space="preserve"> in our lives). Our lives become tumultuous when the Love of Christ does not bind us, when Christ does not rule us, and His word does not always dwell in us. Instead, </w:t>
      </w:r>
      <w:r w:rsidRPr="00376454">
        <w:rPr>
          <w:rFonts w:asciiTheme="minorHAnsi" w:hAnsiTheme="minorHAnsi"/>
          <w:color w:val="FF0000"/>
          <w:szCs w:val="23"/>
          <w:vertAlign w:val="superscript"/>
        </w:rPr>
        <w:t>16 </w:t>
      </w:r>
      <w:r w:rsidRPr="00376454">
        <w:rPr>
          <w:rFonts w:asciiTheme="minorHAnsi" w:hAnsiTheme="minorHAnsi"/>
          <w:color w:val="FF0000"/>
          <w:szCs w:val="23"/>
        </w:rPr>
        <w:t xml:space="preserve">Let the word of Christ dwell in you richly, teaching and admonishing one another in all wisdom, singing psalms and hymns and spiritual songs, with thankfulness in your hearts to God. </w:t>
      </w:r>
      <w:r w:rsidRPr="00376454">
        <w:rPr>
          <w:rFonts w:asciiTheme="minorHAnsi" w:hAnsiTheme="minorHAnsi"/>
          <w:color w:val="FF0000"/>
          <w:szCs w:val="23"/>
          <w:vertAlign w:val="superscript"/>
        </w:rPr>
        <w:t>17 </w:t>
      </w:r>
      <w:r w:rsidRPr="00376454">
        <w:rPr>
          <w:rFonts w:asciiTheme="minorHAnsi" w:hAnsiTheme="minorHAnsi"/>
          <w:color w:val="FF0000"/>
          <w:szCs w:val="23"/>
        </w:rPr>
        <w:t>And whatever you do, in word or deed, do everything in the name of the Lord Jesus, giving thanks to God the Father through him</w:t>
      </w:r>
      <w:r w:rsidRPr="00824F3D">
        <w:rPr>
          <w:rFonts w:asciiTheme="minorHAnsi" w:hAnsiTheme="minorHAnsi"/>
          <w:sz w:val="22"/>
          <w:szCs w:val="23"/>
        </w:rPr>
        <w:t>.</w:t>
      </w:r>
      <w:r>
        <w:rPr>
          <w:rFonts w:asciiTheme="minorHAnsi" w:hAnsiTheme="minorHAnsi"/>
          <w:sz w:val="22"/>
          <w:szCs w:val="23"/>
        </w:rPr>
        <w:t xml:space="preserve"> – J.S.</w:t>
      </w:r>
    </w:p>
    <w:p w:rsidR="006C22CF" w:rsidRDefault="008E0802">
      <w:r>
        <w:t>J</w:t>
      </w:r>
      <w:bookmarkStart w:id="0" w:name="_GoBack"/>
      <w:bookmarkEnd w:id="0"/>
    </w:p>
    <w:sectPr w:rsidR="006C2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65"/>
    <w:rsid w:val="006C22CF"/>
    <w:rsid w:val="00795E65"/>
    <w:rsid w:val="008E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873F"/>
  <w15:chartTrackingRefBased/>
  <w15:docId w15:val="{04D3E230-3DFC-4399-B962-963C176A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5E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Reinke</dc:creator>
  <cp:keywords/>
  <dc:description/>
  <cp:lastModifiedBy>Lane Reinke</cp:lastModifiedBy>
  <cp:revision>2</cp:revision>
  <dcterms:created xsi:type="dcterms:W3CDTF">2017-05-02T20:41:00Z</dcterms:created>
  <dcterms:modified xsi:type="dcterms:W3CDTF">2017-05-02T20:41:00Z</dcterms:modified>
</cp:coreProperties>
</file>